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82C6" w14:textId="77777777" w:rsidR="00E52510" w:rsidRDefault="003214A3">
      <w:pPr>
        <w:pStyle w:val="Standard"/>
        <w:rPr>
          <w:rFonts w:hint="eastAsi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Konspekt lekcji AT 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0ED9A9B" w14:textId="77777777" w:rsidR="00E52510" w:rsidRDefault="00E52510">
      <w:pPr>
        <w:pStyle w:val="Standard"/>
        <w:rPr>
          <w:rFonts w:hint="eastAsia"/>
          <w:b/>
        </w:rPr>
      </w:pPr>
    </w:p>
    <w:p w14:paraId="5650FA62" w14:textId="77777777" w:rsidR="00E52510" w:rsidRDefault="003214A3">
      <w:pPr>
        <w:pStyle w:val="Standard"/>
        <w:rPr>
          <w:rFonts w:hint="eastAsia"/>
        </w:rPr>
      </w:pPr>
      <w:r>
        <w:rPr>
          <w:b/>
        </w:rPr>
        <w:t xml:space="preserve">Nauczyciel: </w:t>
      </w:r>
      <w:r>
        <w:t>Beata Matlok</w:t>
      </w:r>
    </w:p>
    <w:p w14:paraId="7BA265C7" w14:textId="77777777" w:rsidR="00E52510" w:rsidRDefault="003214A3">
      <w:pPr>
        <w:pStyle w:val="Standard"/>
        <w:rPr>
          <w:rFonts w:hint="eastAsia"/>
        </w:rPr>
      </w:pPr>
      <w:r>
        <w:rPr>
          <w:b/>
        </w:rPr>
        <w:t xml:space="preserve">Przedmiot: </w:t>
      </w:r>
      <w:r>
        <w:t>język francuski</w:t>
      </w:r>
    </w:p>
    <w:p w14:paraId="20277DE1" w14:textId="77777777" w:rsidR="00E52510" w:rsidRDefault="003214A3">
      <w:pPr>
        <w:pStyle w:val="Standard"/>
        <w:rPr>
          <w:rFonts w:hint="eastAsia"/>
        </w:rPr>
      </w:pPr>
      <w:r>
        <w:rPr>
          <w:b/>
        </w:rPr>
        <w:t xml:space="preserve">Klasa: </w:t>
      </w:r>
      <w:r>
        <w:t>3TA/TB</w:t>
      </w:r>
    </w:p>
    <w:p w14:paraId="2614DA83" w14:textId="77777777" w:rsidR="00E52510" w:rsidRDefault="003214A3">
      <w:pPr>
        <w:pStyle w:val="Standard"/>
        <w:rPr>
          <w:rFonts w:hint="eastAsia"/>
        </w:rPr>
      </w:pPr>
      <w:r w:rsidRPr="00DF28B6">
        <w:rPr>
          <w:b/>
        </w:rPr>
        <w:t xml:space="preserve">Temat: </w:t>
      </w:r>
      <w:r w:rsidRPr="00DF28B6">
        <w:t>La chanson fran</w:t>
      </w:r>
      <w:r>
        <w:rPr>
          <w:lang w:val="en-US"/>
        </w:rPr>
        <w:t>ҫ</w:t>
      </w:r>
      <w:r w:rsidRPr="00DF28B6">
        <w:t xml:space="preserve">aise </w:t>
      </w:r>
      <w:r>
        <w:rPr>
          <w:lang w:val="de-DE"/>
        </w:rPr>
        <w:t>- ćwiczenia wzbogacające słownictwo i utrwalające poznane struktury gramatyczne. AT 2020</w:t>
      </w:r>
    </w:p>
    <w:p w14:paraId="090F88CB" w14:textId="77777777" w:rsidR="00E52510" w:rsidRDefault="00E52510">
      <w:pPr>
        <w:pStyle w:val="Standard"/>
        <w:rPr>
          <w:rFonts w:hint="eastAsia"/>
        </w:rPr>
      </w:pPr>
    </w:p>
    <w:p w14:paraId="33FF85E0" w14:textId="77777777" w:rsidR="00E52510" w:rsidRDefault="003214A3">
      <w:pPr>
        <w:pStyle w:val="Standard"/>
        <w:rPr>
          <w:rFonts w:hint="eastAsia"/>
        </w:rPr>
      </w:pPr>
      <w:r w:rsidRPr="00DF28B6">
        <w:rPr>
          <w:b/>
        </w:rPr>
        <w:t xml:space="preserve">Cele </w:t>
      </w:r>
      <w:r w:rsidRPr="00DF28B6">
        <w:rPr>
          <w:b/>
        </w:rPr>
        <w:t>lekcji:</w:t>
      </w:r>
    </w:p>
    <w:p w14:paraId="6CBFA9B4" w14:textId="77777777" w:rsidR="00E52510" w:rsidRDefault="003214A3">
      <w:pPr>
        <w:pStyle w:val="Standard"/>
        <w:rPr>
          <w:rFonts w:hint="eastAsia"/>
        </w:rPr>
      </w:pPr>
      <w:r w:rsidRPr="00DF28B6">
        <w:rPr>
          <w:b/>
        </w:rPr>
        <w:t>– wymagania ogólne (treści z podstawy programowej wraz z numerem wymagania):</w:t>
      </w:r>
    </w:p>
    <w:p w14:paraId="0FDE5B99" w14:textId="77777777" w:rsidR="00E52510" w:rsidRDefault="00E52510">
      <w:pPr>
        <w:pStyle w:val="Standard"/>
        <w:rPr>
          <w:rFonts w:hint="eastAsia"/>
        </w:rPr>
      </w:pPr>
    </w:p>
    <w:p w14:paraId="606CC423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>I. Znajomość środków językowych: kultura  - muzyka, nowe słownictwo, czas przeszły passé composé - 9</w:t>
      </w:r>
    </w:p>
    <w:p w14:paraId="47AD5E76" w14:textId="77777777" w:rsidR="00E52510" w:rsidRDefault="00E52510">
      <w:pPr>
        <w:pStyle w:val="Standard"/>
        <w:snapToGrid w:val="0"/>
        <w:rPr>
          <w:rFonts w:hint="eastAsia"/>
        </w:rPr>
      </w:pPr>
    </w:p>
    <w:p w14:paraId="610DB659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>II. Rozumienie wypowiedzi : Uczeń reaguje na proste polecenia - 2.1</w:t>
      </w:r>
    </w:p>
    <w:p w14:paraId="66195A3C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Uczeń  rozumie ze słuchu wypowiedź w formie piosenki -  2.3</w:t>
      </w:r>
    </w:p>
    <w:p w14:paraId="75A78AD5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ab/>
      </w:r>
      <w:r w:rsidRPr="00DF28B6">
        <w:rPr>
          <w:rFonts w:eastAsia="Calibri" w:cs="Times New Roman"/>
        </w:rPr>
        <w:tab/>
      </w:r>
      <w:r w:rsidRPr="00DF28B6">
        <w:rPr>
          <w:rFonts w:eastAsia="Calibri" w:cs="Times New Roman"/>
        </w:rPr>
        <w:tab/>
      </w:r>
      <w:r w:rsidRPr="00DF28B6">
        <w:rPr>
          <w:rFonts w:eastAsia="Calibri" w:cs="Times New Roman"/>
        </w:rPr>
        <w:tab/>
        <w:t>Uczeń znajduje określone w tekście informacje</w:t>
      </w:r>
      <w:r w:rsidRPr="00DF28B6">
        <w:rPr>
          <w:rFonts w:eastAsia="Calibri" w:cs="Times New Roman"/>
          <w:color w:val="000000"/>
        </w:rPr>
        <w:t xml:space="preserve"> - 2.4,</w:t>
      </w:r>
    </w:p>
    <w:p w14:paraId="378601D1" w14:textId="77777777" w:rsidR="00E52510" w:rsidRDefault="00E52510">
      <w:pPr>
        <w:pStyle w:val="Standard"/>
        <w:snapToGrid w:val="0"/>
        <w:rPr>
          <w:rFonts w:hint="eastAsia"/>
        </w:rPr>
      </w:pPr>
    </w:p>
    <w:p w14:paraId="2B009342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 xml:space="preserve">III. Tworzenie wypowiedzi:  </w:t>
      </w:r>
      <w:r w:rsidRPr="00DF28B6">
        <w:rPr>
          <w:rFonts w:eastAsia="Calibri" w:cs="Times New Roman"/>
        </w:rPr>
        <w:tab/>
        <w:t>Uczeń opisuje swoje upodobania i uczucia – 4.4, 5.4</w:t>
      </w:r>
    </w:p>
    <w:p w14:paraId="501E06C5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 xml:space="preserve">                                             </w:t>
      </w:r>
      <w:r w:rsidRPr="00DF28B6">
        <w:rPr>
          <w:rFonts w:eastAsia="Calibri" w:cs="Times New Roman"/>
        </w:rPr>
        <w:tab/>
        <w:t xml:space="preserve">Uczeń </w:t>
      </w:r>
      <w:r w:rsidRPr="00DF28B6">
        <w:rPr>
          <w:rFonts w:eastAsia="Calibri" w:cs="Times New Roman"/>
          <w:color w:val="000000"/>
        </w:rPr>
        <w:t>przedstawia pytania  w czasie przeszłym i teraźniejszym -  4.3, 5.3</w:t>
      </w:r>
    </w:p>
    <w:p w14:paraId="2AF68B75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  <w:color w:val="000000"/>
        </w:rPr>
        <w:tab/>
      </w:r>
      <w:r w:rsidRPr="00DF28B6">
        <w:rPr>
          <w:rFonts w:eastAsia="Calibri" w:cs="Times New Roman"/>
          <w:color w:val="000000"/>
        </w:rPr>
        <w:tab/>
      </w:r>
      <w:r w:rsidRPr="00DF28B6">
        <w:rPr>
          <w:rFonts w:eastAsia="Calibri" w:cs="Times New Roman"/>
          <w:color w:val="000000"/>
        </w:rPr>
        <w:tab/>
      </w:r>
      <w:r w:rsidRPr="00DF28B6">
        <w:rPr>
          <w:rFonts w:eastAsia="Calibri" w:cs="Times New Roman"/>
          <w:color w:val="000000"/>
        </w:rPr>
        <w:tab/>
        <w:t>Uczeń wyraża i uzasadnia swoje opinie – 6.7</w:t>
      </w:r>
    </w:p>
    <w:p w14:paraId="4F50E3D1" w14:textId="77777777" w:rsidR="00E52510" w:rsidRDefault="00E52510">
      <w:pPr>
        <w:pStyle w:val="Standard"/>
        <w:snapToGrid w:val="0"/>
        <w:rPr>
          <w:rFonts w:hint="eastAsia"/>
        </w:rPr>
      </w:pPr>
    </w:p>
    <w:p w14:paraId="6D409A5F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 xml:space="preserve">IV. Reagowanie na wypowiedź: Uczeń  </w:t>
      </w:r>
      <w:r w:rsidRPr="00DF28B6">
        <w:rPr>
          <w:rFonts w:eastAsia="Calibri" w:cs="Times New Roman"/>
          <w:color w:val="000000"/>
        </w:rPr>
        <w:t>rozpoczyna, prowadzi i ko</w:t>
      </w:r>
      <w:r w:rsidRPr="00DF28B6">
        <w:rPr>
          <w:rFonts w:eastAsia="TimesNewRoman" w:cs="TimesNewRoman"/>
          <w:color w:val="000000"/>
        </w:rPr>
        <w:t>ń</w:t>
      </w:r>
      <w:r w:rsidRPr="00DF28B6">
        <w:rPr>
          <w:rFonts w:eastAsia="Calibri" w:cs="Times New Roman"/>
          <w:color w:val="000000"/>
        </w:rPr>
        <w:t>czy rozmow</w:t>
      </w:r>
      <w:r w:rsidRPr="00DF28B6">
        <w:rPr>
          <w:rFonts w:eastAsia="TimesNewRoman" w:cs="TimesNewRoman"/>
          <w:color w:val="000000"/>
        </w:rPr>
        <w:t>ę – 6.2</w:t>
      </w:r>
    </w:p>
    <w:p w14:paraId="626F195C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</w:t>
      </w:r>
      <w:r>
        <w:rPr>
          <w:rFonts w:eastAsia="Calibri" w:cs="Times New Roman"/>
        </w:rPr>
        <w:t xml:space="preserve"> Uczeń uzyskuje i przekazuje informacje i wyjaśnienia – 6.4, 7.2</w:t>
      </w:r>
    </w:p>
    <w:p w14:paraId="5B2CB929" w14:textId="77777777" w:rsidR="00E52510" w:rsidRDefault="003214A3">
      <w:pPr>
        <w:pStyle w:val="Standard"/>
        <w:snapToGrid w:val="0"/>
        <w:rPr>
          <w:rFonts w:hint="eastAsia"/>
        </w:rPr>
      </w:pPr>
      <w:r w:rsidRPr="00DF28B6">
        <w:rPr>
          <w:rFonts w:eastAsia="Calibri" w:cs="Times New Roman"/>
        </w:rPr>
        <w:tab/>
      </w:r>
      <w:r w:rsidRPr="00DF28B6">
        <w:rPr>
          <w:rFonts w:eastAsia="Calibri" w:cs="Times New Roman"/>
        </w:rPr>
        <w:tab/>
      </w:r>
      <w:r w:rsidRPr="00DF28B6">
        <w:rPr>
          <w:rFonts w:eastAsia="Calibri" w:cs="Times New Roman"/>
        </w:rPr>
        <w:tab/>
      </w:r>
      <w:r w:rsidRPr="00DF28B6">
        <w:rPr>
          <w:rFonts w:eastAsia="Calibri" w:cs="Times New Roman"/>
        </w:rPr>
        <w:tab/>
        <w:t xml:space="preserve">    Uczeń</w:t>
      </w:r>
      <w:r w:rsidRPr="00DF28B6">
        <w:rPr>
          <w:rFonts w:eastAsia="Calibri" w:cs="Times New Roman"/>
          <w:color w:val="000000"/>
        </w:rPr>
        <w:t xml:space="preserve"> wyraża swoje emocje – 6.8, 7.6</w:t>
      </w:r>
    </w:p>
    <w:p w14:paraId="5DC83275" w14:textId="77777777" w:rsidR="00E52510" w:rsidRDefault="00E52510">
      <w:pPr>
        <w:pStyle w:val="Standard"/>
        <w:snapToGrid w:val="0"/>
        <w:rPr>
          <w:rFonts w:hint="eastAsia"/>
        </w:rPr>
      </w:pPr>
    </w:p>
    <w:p w14:paraId="6444A72A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</w:rPr>
        <w:t xml:space="preserve">V. Przetwarzanie wypowiedzi: Uczeń </w:t>
      </w:r>
      <w:r>
        <w:rPr>
          <w:rFonts w:eastAsia="Calibri" w:cs="Times New Roman"/>
          <w:color w:val="000000"/>
        </w:rPr>
        <w:t>przekazuje w j</w:t>
      </w:r>
      <w:r>
        <w:rPr>
          <w:rFonts w:eastAsia="TimesNewRoman" w:cs="TimesNewRoman"/>
          <w:color w:val="000000"/>
        </w:rPr>
        <w:t>ę</w:t>
      </w:r>
      <w:r>
        <w:rPr>
          <w:rFonts w:eastAsia="Calibri" w:cs="Times New Roman"/>
          <w:color w:val="000000"/>
        </w:rPr>
        <w:t>zyku obcym informacje zawarte w materiałach audio  – 8.1</w:t>
      </w:r>
    </w:p>
    <w:p w14:paraId="38CDEF58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</w:rPr>
        <w:t xml:space="preserve">VI. Inne: Uczeń </w:t>
      </w:r>
      <w:r>
        <w:rPr>
          <w:rFonts w:eastAsia="Calibri" w:cs="Times New Roman"/>
        </w:rPr>
        <w:t>wykorzystuje techniki samodzielnej pracy - 9</w:t>
      </w:r>
    </w:p>
    <w:p w14:paraId="4F63CAD3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</w:rPr>
        <w:tab/>
        <w:t xml:space="preserve">Uczeń  </w:t>
      </w:r>
      <w:r>
        <w:rPr>
          <w:rFonts w:eastAsia="Calibri" w:cs="Times New Roman"/>
          <w:color w:val="000000"/>
        </w:rPr>
        <w:t>współdziała w grupie, np. w lekcyjnych i pozalekcyjnych j</w:t>
      </w:r>
      <w:r>
        <w:rPr>
          <w:rFonts w:eastAsia="TimesNewRoman" w:cs="TimesNewRoman"/>
          <w:color w:val="000000"/>
        </w:rPr>
        <w:t>ę</w:t>
      </w:r>
      <w:r>
        <w:rPr>
          <w:rFonts w:eastAsia="Calibri" w:cs="Times New Roman"/>
          <w:color w:val="000000"/>
        </w:rPr>
        <w:t>zykowych pracach projektowych - 10</w:t>
      </w:r>
    </w:p>
    <w:p w14:paraId="4268E1E9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</w:rPr>
        <w:tab/>
      </w:r>
      <w:r>
        <w:rPr>
          <w:rFonts w:eastAsia="Calibri" w:cs="Times New Roman"/>
          <w:color w:val="000000"/>
        </w:rPr>
        <w:t>Uczeń korzysta ze źródeł informacji w języku obcym (mediów) również za pomocą technologii informacyjno – komu</w:t>
      </w:r>
      <w:r>
        <w:rPr>
          <w:rFonts w:eastAsia="Calibri" w:cs="Times New Roman"/>
          <w:color w:val="000000"/>
        </w:rPr>
        <w:t>nikacyjnych. - 11</w:t>
      </w:r>
    </w:p>
    <w:p w14:paraId="4CAF78A4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rFonts w:eastAsia="Calibri" w:cs="Times New Roman"/>
          <w:color w:val="000000"/>
        </w:rPr>
        <w:tab/>
        <w:t xml:space="preserve">Uczeń stosuje strategie komunikacyjne (domyślanie się znaczenia wyrazów z kontekstu, rozumienie tekstu zawierającego nieznane </w:t>
      </w:r>
      <w:r>
        <w:rPr>
          <w:rFonts w:eastAsia="Calibri" w:cs="Times New Roman"/>
          <w:color w:val="000000"/>
        </w:rPr>
        <w:tab/>
        <w:t>słowa i zwroty, wskazanie zdania w czasie  passé composé ) - 12</w:t>
      </w:r>
    </w:p>
    <w:p w14:paraId="02B412FC" w14:textId="77777777" w:rsidR="00E52510" w:rsidRDefault="00E52510">
      <w:pPr>
        <w:pStyle w:val="Standard"/>
        <w:rPr>
          <w:rFonts w:hint="eastAsia"/>
        </w:rPr>
      </w:pPr>
    </w:p>
    <w:p w14:paraId="5148F422" w14:textId="77777777" w:rsidR="00E52510" w:rsidRDefault="003214A3">
      <w:pPr>
        <w:pStyle w:val="Standard"/>
        <w:rPr>
          <w:rFonts w:hint="eastAsia"/>
        </w:rPr>
      </w:pPr>
      <w:r>
        <w:rPr>
          <w:b/>
        </w:rPr>
        <w:t>-   wymagania szczegółowe:</w:t>
      </w:r>
    </w:p>
    <w:p w14:paraId="76CAAB18" w14:textId="77777777" w:rsidR="00E52510" w:rsidRDefault="003214A3">
      <w:pPr>
        <w:pStyle w:val="Standard"/>
        <w:snapToGrid w:val="0"/>
        <w:rPr>
          <w:rFonts w:hint="eastAsia"/>
        </w:rPr>
      </w:pPr>
      <w:r>
        <w:rPr>
          <w:b/>
        </w:rPr>
        <w:t>W zakresie wiedzy:</w:t>
      </w:r>
      <w:r>
        <w:rPr>
          <w:rFonts w:eastAsia="Calibri" w:cs="Times New Roman"/>
        </w:rPr>
        <w:t xml:space="preserve">               </w:t>
      </w:r>
    </w:p>
    <w:p w14:paraId="5812BA64" w14:textId="77777777" w:rsidR="00E52510" w:rsidRDefault="00E52510">
      <w:pPr>
        <w:pStyle w:val="Akapitzlist"/>
        <w:snapToGrid w:val="0"/>
        <w:spacing w:after="0"/>
        <w:ind w:left="0"/>
        <w:rPr>
          <w:rFonts w:hint="eastAsia"/>
        </w:rPr>
      </w:pPr>
    </w:p>
    <w:p w14:paraId="61858623" w14:textId="77777777" w:rsidR="00E52510" w:rsidRDefault="003214A3">
      <w:pPr>
        <w:pStyle w:val="Akapitzlist"/>
        <w:snapToGrid w:val="0"/>
        <w:spacing w:after="0"/>
        <w:rPr>
          <w:rFonts w:hint="eastAsia"/>
        </w:rPr>
      </w:pPr>
      <w:r>
        <w:rPr>
          <w:rFonts w:eastAsia="Calibri" w:cs="Times New Roman"/>
        </w:rPr>
        <w:lastRenderedPageBreak/>
        <w:t>- Uczeń zna czasy présent, passé composé.</w:t>
      </w:r>
    </w:p>
    <w:p w14:paraId="5A77D790" w14:textId="77777777" w:rsidR="00E52510" w:rsidRDefault="003214A3">
      <w:pPr>
        <w:pStyle w:val="Akapitzlist"/>
        <w:snapToGrid w:val="0"/>
        <w:spacing w:after="0"/>
        <w:rPr>
          <w:rFonts w:hint="eastAsia"/>
        </w:rPr>
      </w:pPr>
      <w:r>
        <w:rPr>
          <w:rFonts w:eastAsia="Calibri" w:cs="Times New Roman"/>
        </w:rPr>
        <w:t>- Uczeń zna słownictwo i wyrażenia opisujące uczucia oraz upodobania i gatunki muzyczne.</w:t>
      </w:r>
    </w:p>
    <w:p w14:paraId="429589E7" w14:textId="77777777" w:rsidR="00E52510" w:rsidRDefault="003214A3">
      <w:pPr>
        <w:pStyle w:val="Akapitzlist"/>
        <w:snapToGrid w:val="0"/>
        <w:spacing w:after="0"/>
        <w:rPr>
          <w:rFonts w:hint="eastAsia"/>
        </w:rPr>
      </w:pPr>
      <w:r>
        <w:rPr>
          <w:rFonts w:eastAsia="Calibri" w:cs="Times New Roman"/>
        </w:rPr>
        <w:t>- Uczeń zna budowę pytań ogólnych.</w:t>
      </w:r>
    </w:p>
    <w:p w14:paraId="7DD82D8B" w14:textId="77777777" w:rsidR="00E52510" w:rsidRDefault="00E52510">
      <w:pPr>
        <w:pStyle w:val="Standard"/>
        <w:rPr>
          <w:rFonts w:hint="eastAsia"/>
        </w:rPr>
      </w:pPr>
    </w:p>
    <w:p w14:paraId="69582A66" w14:textId="77777777" w:rsidR="00E52510" w:rsidRDefault="003214A3">
      <w:pPr>
        <w:pStyle w:val="Standard"/>
        <w:rPr>
          <w:rFonts w:hint="eastAsia"/>
        </w:rPr>
      </w:pPr>
      <w:r>
        <w:rPr>
          <w:b/>
        </w:rPr>
        <w:t>W zakresie umiejętności:</w:t>
      </w:r>
    </w:p>
    <w:p w14:paraId="765F8376" w14:textId="77777777" w:rsidR="00E52510" w:rsidRDefault="003214A3">
      <w:pPr>
        <w:pStyle w:val="Akapitzlist"/>
        <w:spacing w:after="0"/>
        <w:rPr>
          <w:rFonts w:hint="eastAsia"/>
        </w:rPr>
      </w:pPr>
      <w:r>
        <w:t>- Uczeń potrafi uzupełnić luki w tekście słucha</w:t>
      </w:r>
      <w:r>
        <w:t>nym</w:t>
      </w:r>
      <w:r>
        <w:rPr>
          <w:b/>
        </w:rPr>
        <w:t>.</w:t>
      </w:r>
    </w:p>
    <w:p w14:paraId="49434219" w14:textId="77777777" w:rsidR="00E52510" w:rsidRDefault="003214A3">
      <w:pPr>
        <w:pStyle w:val="Akapitzlist"/>
        <w:spacing w:after="0"/>
        <w:rPr>
          <w:rFonts w:hint="eastAsia"/>
        </w:rPr>
      </w:pPr>
      <w:r>
        <w:rPr>
          <w:rFonts w:eastAsia="Calibri" w:cs="Times New Roman"/>
        </w:rPr>
        <w:t>- Uczeń potrafi wyszukać informację w słowniku lub internecie</w:t>
      </w:r>
      <w:r>
        <w:rPr>
          <w:rFonts w:eastAsia="Calibri" w:cs="Times New Roman"/>
          <w:b/>
        </w:rPr>
        <w:t>.</w:t>
      </w:r>
    </w:p>
    <w:p w14:paraId="344B9937" w14:textId="77777777" w:rsidR="00E52510" w:rsidRDefault="003214A3">
      <w:pPr>
        <w:pStyle w:val="Akapitzlist"/>
        <w:spacing w:after="0"/>
        <w:rPr>
          <w:rFonts w:hint="eastAsia"/>
        </w:rPr>
      </w:pPr>
      <w:r>
        <w:rPr>
          <w:rFonts w:eastAsia="Calibri" w:cs="Times New Roman"/>
        </w:rPr>
        <w:t>- Uczeń potrafi przekazać informację na temat swoich upodobań i preferencji muzycznych</w:t>
      </w:r>
      <w:r>
        <w:rPr>
          <w:rFonts w:eastAsia="Calibri" w:cs="Times New Roman"/>
          <w:b/>
        </w:rPr>
        <w:t>.</w:t>
      </w:r>
    </w:p>
    <w:p w14:paraId="5341AE8B" w14:textId="77777777" w:rsidR="00E52510" w:rsidRDefault="003214A3">
      <w:pPr>
        <w:pStyle w:val="Akapitzlist"/>
        <w:spacing w:after="0"/>
        <w:rPr>
          <w:rFonts w:hint="eastAsia"/>
        </w:rPr>
      </w:pPr>
      <w:r>
        <w:rPr>
          <w:rFonts w:eastAsia="Calibri" w:cs="Times New Roman"/>
        </w:rPr>
        <w:t>- Uczeń posługuje się czasem teraźniejszym i przeszłym passe composé.</w:t>
      </w:r>
    </w:p>
    <w:p w14:paraId="19D1E2FD" w14:textId="77777777" w:rsidR="00E52510" w:rsidRDefault="003214A3">
      <w:pPr>
        <w:pStyle w:val="Akapitzlist"/>
        <w:spacing w:after="0"/>
        <w:rPr>
          <w:rFonts w:hint="eastAsia"/>
        </w:rPr>
      </w:pPr>
      <w:r>
        <w:rPr>
          <w:rFonts w:eastAsia="Calibri" w:cs="Times New Roman"/>
        </w:rPr>
        <w:t>- Uczeń potrafi formułować pyt</w:t>
      </w:r>
      <w:r>
        <w:rPr>
          <w:rFonts w:eastAsia="Calibri" w:cs="Times New Roman"/>
        </w:rPr>
        <w:t>ania w celu uzyskania dodatkowych informacji na temat upodobań muzycznych innej osoby.</w:t>
      </w:r>
    </w:p>
    <w:p w14:paraId="23FDCB3E" w14:textId="77777777" w:rsidR="00E52510" w:rsidRDefault="00E52510">
      <w:pPr>
        <w:pStyle w:val="Standard"/>
        <w:jc w:val="center"/>
        <w:rPr>
          <w:rFonts w:hint="eastAsia"/>
        </w:rPr>
      </w:pPr>
    </w:p>
    <w:p w14:paraId="5A6AE05D" w14:textId="77777777" w:rsidR="00E52510" w:rsidRDefault="003214A3">
      <w:pPr>
        <w:pStyle w:val="Standard"/>
        <w:rPr>
          <w:rFonts w:hint="eastAsia"/>
        </w:rPr>
      </w:pPr>
      <w:r>
        <w:rPr>
          <w:b/>
        </w:rPr>
        <w:t>Umiejętności kształtowane na lekcji:</w:t>
      </w:r>
    </w:p>
    <w:p w14:paraId="512E3DA1" w14:textId="77777777" w:rsidR="00E52510" w:rsidRDefault="003214A3">
      <w:pPr>
        <w:pStyle w:val="Standard"/>
        <w:rPr>
          <w:rFonts w:hint="eastAsia"/>
        </w:rPr>
      </w:pPr>
      <w:r>
        <w:t>- umiejętność płynnego i swobodnego wypowiadania się w języku obcym przy zachowaniu komunikatywności - budowanie spójnych</w:t>
      </w:r>
      <w:r>
        <w:br/>
      </w:r>
      <w:r>
        <w:tab/>
        <w:t xml:space="preserve"> i </w:t>
      </w:r>
      <w:r>
        <w:t>logicznych zdań,</w:t>
      </w:r>
    </w:p>
    <w:p w14:paraId="75FF2E44" w14:textId="77777777" w:rsidR="00E52510" w:rsidRDefault="003214A3">
      <w:pPr>
        <w:pStyle w:val="Standard"/>
        <w:rPr>
          <w:rFonts w:hint="eastAsia"/>
        </w:rPr>
      </w:pPr>
      <w:r>
        <w:t>- umiejętność rozpoznawania w tekście czasu passé composé,</w:t>
      </w:r>
    </w:p>
    <w:p w14:paraId="599ECC4E" w14:textId="77777777" w:rsidR="00E52510" w:rsidRDefault="003214A3">
      <w:pPr>
        <w:pStyle w:val="Standard"/>
        <w:rPr>
          <w:rFonts w:hint="eastAsia"/>
        </w:rPr>
      </w:pPr>
      <w:r>
        <w:t>- umiejętność poprawnego stosowania czasu przeszłego passé composé i nowego słownictwa,</w:t>
      </w:r>
    </w:p>
    <w:p w14:paraId="3C10B1DD" w14:textId="77777777" w:rsidR="00E52510" w:rsidRDefault="003214A3">
      <w:pPr>
        <w:pStyle w:val="Standard"/>
        <w:rPr>
          <w:rFonts w:hint="eastAsia"/>
        </w:rPr>
      </w:pPr>
      <w:r>
        <w:t>- umiejętność wyszukiwania, selekcjonowania i analizy informacji,</w:t>
      </w:r>
    </w:p>
    <w:p w14:paraId="678449D8" w14:textId="77777777" w:rsidR="00E52510" w:rsidRDefault="003214A3">
      <w:pPr>
        <w:pStyle w:val="Standard"/>
        <w:rPr>
          <w:rFonts w:hint="eastAsia"/>
        </w:rPr>
      </w:pPr>
      <w:r>
        <w:t>- umiejętność rozumienia z</w:t>
      </w:r>
      <w:r>
        <w:t>e słuchu, wykorzystywania i przetwarzania tekstów,</w:t>
      </w:r>
    </w:p>
    <w:p w14:paraId="5911C626" w14:textId="77777777" w:rsidR="00E52510" w:rsidRDefault="003214A3">
      <w:pPr>
        <w:pStyle w:val="Standard"/>
        <w:rPr>
          <w:rFonts w:hint="eastAsia"/>
        </w:rPr>
      </w:pPr>
      <w:r>
        <w:t>- umiejętność tworzenia wypowiedzi pisemnej na temat upodobań i ulubionych gatunków muzycznych ,</w:t>
      </w:r>
    </w:p>
    <w:p w14:paraId="19EB821D" w14:textId="77777777" w:rsidR="00E52510" w:rsidRDefault="003214A3">
      <w:pPr>
        <w:pStyle w:val="Standard"/>
        <w:rPr>
          <w:rFonts w:hint="eastAsia"/>
        </w:rPr>
      </w:pPr>
      <w:r>
        <w:t>- umiejętność pracy w grupie, współodpowiedzialność za wykonywane zadania,</w:t>
      </w:r>
    </w:p>
    <w:p w14:paraId="7AEB51FF" w14:textId="77777777" w:rsidR="00E52510" w:rsidRDefault="003214A3">
      <w:pPr>
        <w:pStyle w:val="Standard"/>
        <w:jc w:val="center"/>
        <w:rPr>
          <w:rFonts w:hint="eastAsia"/>
        </w:rPr>
      </w:pPr>
      <w:r>
        <w:rPr>
          <w:b/>
        </w:rPr>
        <w:t>Kryteria oceniania:</w:t>
      </w:r>
    </w:p>
    <w:tbl>
      <w:tblPr>
        <w:tblW w:w="141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8"/>
        <w:gridCol w:w="2902"/>
        <w:gridCol w:w="2754"/>
        <w:gridCol w:w="2828"/>
        <w:gridCol w:w="2829"/>
      </w:tblGrid>
      <w:tr w:rsidR="00E52510" w14:paraId="137AF5DD" w14:textId="77777777">
        <w:tblPrEx>
          <w:tblCellMar>
            <w:top w:w="0" w:type="dxa"/>
            <w:bottom w:w="0" w:type="dxa"/>
          </w:tblCellMar>
        </w:tblPrEx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9E12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dopuszczający</w:t>
            </w:r>
            <w:r>
              <w:rPr>
                <w:b/>
              </w:rPr>
              <w:t>: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EAE3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dostateczny: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D1D7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dobry: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1AF8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bardzo dobry: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6B4C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celujący:</w:t>
            </w:r>
          </w:p>
        </w:tc>
      </w:tr>
      <w:tr w:rsidR="00E52510" w14:paraId="1AAD3A21" w14:textId="77777777">
        <w:tblPrEx>
          <w:tblCellMar>
            <w:top w:w="0" w:type="dxa"/>
            <w:bottom w:w="0" w:type="dxa"/>
          </w:tblCellMar>
        </w:tblPrEx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DC0D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Uczeń potrafi  odmienić czasowniki regularne</w:t>
            </w:r>
            <w:r>
              <w:br/>
            </w:r>
            <w:r>
              <w:rPr>
                <w:b/>
              </w:rPr>
              <w:t xml:space="preserve"> </w:t>
            </w:r>
            <w:r>
              <w:t xml:space="preserve">w czasie przeszłym passé composé, potrafi udzielić kilka poprawnych informacji dotyczących przeczytanego tekstu lub swoich upodobań muzycznych lecz </w:t>
            </w:r>
            <w:r>
              <w:t>popełnia wiele zauważalnych błędów.</w:t>
            </w:r>
          </w:p>
          <w:p w14:paraId="26A4C47A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A124993" w14:textId="77777777" w:rsidR="00E52510" w:rsidRDefault="00E52510">
            <w:pPr>
              <w:pStyle w:val="Standard"/>
              <w:ind w:left="360"/>
              <w:rPr>
                <w:rFonts w:hint="eastAsia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4A4B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 xml:space="preserve">Uczeń potrafi wyszukać </w:t>
            </w:r>
            <w:r>
              <w:br/>
            </w:r>
            <w:r>
              <w:t>w tekście formy regularne</w:t>
            </w:r>
            <w:r>
              <w:br/>
            </w:r>
            <w:r>
              <w:t xml:space="preserve"> i nieregularne czasowników w czasie passé composé, może jednak potrzebować podpowiedzi nauczyciela,</w:t>
            </w:r>
          </w:p>
          <w:p w14:paraId="0F37FA70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udziela częściowo poprawnych informacji dotyczących przeczytanego t</w:t>
            </w:r>
            <w:r>
              <w:t xml:space="preserve">ekstu, wypowiedzi nacechowane są niskim </w:t>
            </w:r>
            <w:r>
              <w:lastRenderedPageBreak/>
              <w:t xml:space="preserve">stopniem kreatywności, ale komunikatywność jest zachowana, uczeń ma problemy z doborem odpowiednich słów, uczeń powinien napisać krótki tekst na temat  swoich upodobań muzycznych zawierający poznane słownictwo, może </w:t>
            </w:r>
            <w:r>
              <w:t>mieć problemy z formami gramatycznymi, ale powinien znać zasady ich tworzenia.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5055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 xml:space="preserve"> Uczeń</w:t>
            </w:r>
            <w:r>
              <w:rPr>
                <w:b/>
              </w:rPr>
              <w:t xml:space="preserve"> </w:t>
            </w:r>
            <w:r>
              <w:t>potrafi wyszukać konkretne informacje</w:t>
            </w:r>
            <w:r>
              <w:br/>
            </w:r>
            <w:r>
              <w:t xml:space="preserve"> z tekstu, potrafi  odmienić czasowniki regularne i nieregularne</w:t>
            </w:r>
            <w:r>
              <w:rPr>
                <w:b/>
              </w:rPr>
              <w:t xml:space="preserve"> </w:t>
            </w:r>
            <w:r>
              <w:t>w czasie przeszłym passé composé z niewielką pomocą nauczyciela,</w:t>
            </w:r>
          </w:p>
          <w:p w14:paraId="2209CF2E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ud</w:t>
            </w:r>
            <w:r>
              <w:t xml:space="preserve">ziela odpowiedzi na  większość pytań do tekstu, rozumie polecenia nauczyciela, poprawnie </w:t>
            </w:r>
            <w:r>
              <w:lastRenderedPageBreak/>
              <w:t>formułuje pytania stosując poznane słownictwo dotyczące uczuć i upodobań muzycznych, poprawnie wykonuje przewidziane ćwiczenia, uczeń potrafi sformułować wypowiedź pis</w:t>
            </w:r>
            <w:r>
              <w:t>emną na temat  swoich upodobań muzycznych uwzględniając poznane słownictwo może popełniać drobne błędy gramatyczno-leksykalne.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ECC1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 xml:space="preserve">Uczeń potrafi wyszukać </w:t>
            </w:r>
            <w:r>
              <w:br/>
            </w:r>
            <w:r>
              <w:t>w tekście i odmienić czasowniki regularne</w:t>
            </w:r>
            <w:r>
              <w:br/>
            </w:r>
            <w:r>
              <w:rPr>
                <w:b/>
              </w:rPr>
              <w:t xml:space="preserve"> </w:t>
            </w:r>
            <w:r>
              <w:t>i</w:t>
            </w:r>
            <w:r>
              <w:rPr>
                <w:b/>
              </w:rPr>
              <w:t xml:space="preserve"> </w:t>
            </w:r>
            <w:r>
              <w:t>nieregularne</w:t>
            </w:r>
            <w:r>
              <w:rPr>
                <w:b/>
              </w:rPr>
              <w:t xml:space="preserve"> </w:t>
            </w:r>
            <w:r>
              <w:t>w czasie przeszłym passé composé,   potrafi sam</w:t>
            </w:r>
            <w:r>
              <w:t xml:space="preserve">odzielnie wyszukać konkretne informacje z tekstu,  potrafi płynnie opowiedzieć o swoich uczuciach i upodobaniach muzycznych, rozumie </w:t>
            </w:r>
            <w:r>
              <w:lastRenderedPageBreak/>
              <w:t>ogólny sens tekstu słuchanego i pisanego, reaguje szybko na pytania, rozumie wszystkie  polecenia nauczyciela,  uczestniczy</w:t>
            </w:r>
            <w:r>
              <w:t xml:space="preserve"> biegle </w:t>
            </w:r>
            <w:r>
              <w:br/>
            </w:r>
            <w:r>
              <w:t>w krótkiej konwersacji, samodzielnie formułuje wypowiedź pisemną na zadany temat.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882C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 xml:space="preserve">Uczeń bezbłędnie stosuje  pełny zakres słownictwa , bezbłędnie rozpoznaje </w:t>
            </w:r>
            <w:r>
              <w:br/>
            </w:r>
            <w:r>
              <w:t xml:space="preserve">i stosuje formy gramatyczne, swobodnie </w:t>
            </w:r>
            <w:r>
              <w:br/>
            </w:r>
            <w:r>
              <w:t>i logicznie wypowiada się na tematy związane</w:t>
            </w:r>
            <w:r>
              <w:br/>
            </w:r>
            <w:r>
              <w:t xml:space="preserve"> z mu</w:t>
            </w:r>
            <w:r>
              <w:t xml:space="preserve">zyką, potrafi samodzielnie i w sposób złożony wyrazić oraz opisać swoje myśli i emocje, rozumie tekst jako </w:t>
            </w:r>
            <w:r>
              <w:lastRenderedPageBreak/>
              <w:t>całość, rozumie tekst pisany i słuchany bez wyjaśniania fragmentów trudnych,  potrafi zredagować opowiadanie używając również  słownictwawykraczające</w:t>
            </w:r>
            <w:r>
              <w:t>go poza zakres omawianego na lekcji .</w:t>
            </w:r>
          </w:p>
          <w:p w14:paraId="7784D4BA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DE1CE1E" w14:textId="77777777" w:rsidR="00E52510" w:rsidRDefault="00E52510">
            <w:pPr>
              <w:pStyle w:val="Standard"/>
              <w:rPr>
                <w:rFonts w:hint="eastAsia"/>
                <w:b/>
              </w:rPr>
            </w:pPr>
          </w:p>
        </w:tc>
      </w:tr>
    </w:tbl>
    <w:p w14:paraId="029BC6AE" w14:textId="77777777" w:rsidR="00E52510" w:rsidRDefault="003214A3">
      <w:pPr>
        <w:pStyle w:val="Standard"/>
        <w:rPr>
          <w:rFonts w:hint="eastAsia"/>
        </w:rPr>
      </w:pPr>
      <w:r>
        <w:lastRenderedPageBreak/>
        <w:t xml:space="preserve">                                 </w:t>
      </w:r>
    </w:p>
    <w:p w14:paraId="2D21A7A7" w14:textId="77777777" w:rsidR="00E52510" w:rsidRDefault="003214A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F</w:t>
      </w:r>
      <w:r>
        <w:rPr>
          <w:b/>
        </w:rPr>
        <w:t>ormy pracy:</w:t>
      </w:r>
    </w:p>
    <w:p w14:paraId="7F296C1C" w14:textId="77777777" w:rsidR="00E52510" w:rsidRDefault="00E52510">
      <w:pPr>
        <w:pStyle w:val="Standard"/>
        <w:rPr>
          <w:rFonts w:hint="eastAsia"/>
        </w:rPr>
      </w:pPr>
    </w:p>
    <w:p w14:paraId="73257916" w14:textId="77777777" w:rsidR="00E52510" w:rsidRDefault="003214A3">
      <w:pPr>
        <w:pStyle w:val="Standard"/>
        <w:rPr>
          <w:rFonts w:hint="eastAsia"/>
        </w:rPr>
      </w:pPr>
      <w:r>
        <w:t>- praca indywidualna</w:t>
      </w:r>
    </w:p>
    <w:p w14:paraId="7FA33833" w14:textId="77777777" w:rsidR="00E52510" w:rsidRDefault="003214A3">
      <w:pPr>
        <w:pStyle w:val="Standard"/>
        <w:rPr>
          <w:rFonts w:hint="eastAsia"/>
        </w:rPr>
      </w:pPr>
      <w:r>
        <w:t>- praca w parach</w:t>
      </w:r>
    </w:p>
    <w:p w14:paraId="33AFFC6E" w14:textId="77777777" w:rsidR="00E52510" w:rsidRDefault="003214A3">
      <w:pPr>
        <w:pStyle w:val="Standard"/>
        <w:rPr>
          <w:rFonts w:hint="eastAsia"/>
        </w:rPr>
      </w:pPr>
      <w:r>
        <w:t xml:space="preserve">-   praca z cała grupą            </w:t>
      </w:r>
    </w:p>
    <w:p w14:paraId="0173E434" w14:textId="77777777" w:rsidR="00E52510" w:rsidRDefault="003214A3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Środki dydaktyczne i m</w:t>
      </w:r>
      <w:r>
        <w:rPr>
          <w:b/>
        </w:rPr>
        <w:t>ateriały pomocnicze:</w:t>
      </w:r>
    </w:p>
    <w:p w14:paraId="56064301" w14:textId="77777777" w:rsidR="00E52510" w:rsidRDefault="00E52510">
      <w:pPr>
        <w:pStyle w:val="Standard"/>
        <w:rPr>
          <w:rFonts w:hint="eastAsia"/>
        </w:rPr>
      </w:pPr>
    </w:p>
    <w:p w14:paraId="49456C55" w14:textId="77777777" w:rsidR="00E52510" w:rsidRDefault="003214A3">
      <w:pPr>
        <w:pStyle w:val="Standard"/>
        <w:rPr>
          <w:rFonts w:hint="eastAsia"/>
        </w:rPr>
      </w:pPr>
      <w:r>
        <w:t xml:space="preserve">Przeprowadzenie lekcji on-line w </w:t>
      </w:r>
      <w:r>
        <w:t>oparciu o:</w:t>
      </w:r>
    </w:p>
    <w:p w14:paraId="0759DE8F" w14:textId="77777777" w:rsidR="00E52510" w:rsidRDefault="003214A3">
      <w:pPr>
        <w:pStyle w:val="Standard"/>
        <w:rPr>
          <w:rFonts w:hint="eastAsia"/>
        </w:rPr>
      </w:pPr>
      <w:r>
        <w:t>- komputer z dostępem do internetu (lekcja realizowana za pośrednictwem platformy MS Teams)</w:t>
      </w:r>
    </w:p>
    <w:p w14:paraId="1DBBDA16" w14:textId="77777777" w:rsidR="00E52510" w:rsidRDefault="003214A3">
      <w:pPr>
        <w:pStyle w:val="Standard"/>
        <w:rPr>
          <w:rFonts w:hint="eastAsia"/>
        </w:rPr>
      </w:pPr>
      <w:r>
        <w:t xml:space="preserve">- materiał audiowizualny udostępniony na MS Teams:  </w:t>
      </w:r>
      <w:hyperlink r:id="rId6" w:history="1">
        <w:r>
          <w:t>https://www.youtube.com/watch?v=d9V-zUlr</w:t>
        </w:r>
        <w:r>
          <w:t>hEE</w:t>
        </w:r>
      </w:hyperlink>
      <w:r>
        <w:t xml:space="preserve"> – tekst i wykonanie piosenki „Les Champs - Elysées” ,  </w:t>
      </w:r>
      <w:hyperlink r:id="rId7" w:history="1">
        <w:r>
          <w:rPr>
            <w:rStyle w:val="Internetlink"/>
          </w:rPr>
          <w:t>https://www.youtube.com/watch?v=xce94Wvytgo</w:t>
        </w:r>
      </w:hyperlink>
      <w:r>
        <w:rPr>
          <w:rStyle w:val="Internetlink"/>
          <w:b/>
          <w:bCs/>
          <w:color w:val="000000"/>
          <w:u w:val="none"/>
        </w:rPr>
        <w:t xml:space="preserve"> - </w:t>
      </w:r>
      <w:r>
        <w:rPr>
          <w:rStyle w:val="Internetlink"/>
          <w:color w:val="000000"/>
          <w:u w:val="none"/>
        </w:rPr>
        <w:t>filmik na temat upodobań muzycznych Francuzów ,</w:t>
      </w:r>
    </w:p>
    <w:p w14:paraId="4AAA3211" w14:textId="77777777" w:rsidR="00E52510" w:rsidRDefault="003214A3">
      <w:pPr>
        <w:pStyle w:val="Standard"/>
        <w:rPr>
          <w:rFonts w:hint="eastAsia"/>
        </w:rPr>
      </w:pPr>
      <w:r>
        <w:t xml:space="preserve">- </w:t>
      </w:r>
      <w:r>
        <w:rPr>
          <w:rFonts w:cs="Times New Roman"/>
          <w:color w:val="222222"/>
          <w:shd w:val="clear" w:color="auto" w:fill="FFFFFF"/>
        </w:rPr>
        <w:t>materiały edukacyjne na sprawdzonych por</w:t>
      </w:r>
      <w:r>
        <w:rPr>
          <w:rFonts w:cs="Times New Roman"/>
          <w:color w:val="222222"/>
          <w:shd w:val="clear" w:color="auto" w:fill="FFFFFF"/>
        </w:rPr>
        <w:t xml:space="preserve">talach edukacyjnych i wybranych stronach internetowych: </w:t>
      </w:r>
      <w:hyperlink r:id="rId8" w:history="1">
        <w:r>
          <w:rPr>
            <w:rStyle w:val="Internetlink"/>
            <w:rFonts w:eastAsia="Times New Roman" w:cs="Times New Roman"/>
            <w:color w:val="000000"/>
            <w:u w:val="none"/>
            <w:shd w:val="clear" w:color="auto" w:fill="FFFFFF"/>
          </w:rPr>
          <w:t>https://learningapps.org/4834749</w:t>
        </w:r>
      </w:hyperlink>
    </w:p>
    <w:p w14:paraId="7E4F993A" w14:textId="77777777" w:rsidR="00E52510" w:rsidRDefault="00E52510">
      <w:pPr>
        <w:pStyle w:val="Standard"/>
        <w:rPr>
          <w:rFonts w:hint="eastAsia"/>
        </w:rPr>
      </w:pPr>
    </w:p>
    <w:p w14:paraId="4EB64B38" w14:textId="77777777" w:rsidR="00E52510" w:rsidRDefault="003214A3">
      <w:pPr>
        <w:pStyle w:val="Standard"/>
        <w:jc w:val="center"/>
        <w:rPr>
          <w:rFonts w:hint="eastAsia"/>
        </w:rPr>
      </w:pPr>
      <w:r>
        <w:rPr>
          <w:b/>
        </w:rPr>
        <w:t>Struktura  lekcji:</w:t>
      </w:r>
    </w:p>
    <w:p w14:paraId="427074A4" w14:textId="77777777" w:rsidR="00E52510" w:rsidRDefault="00E52510">
      <w:pPr>
        <w:pStyle w:val="Standard"/>
        <w:rPr>
          <w:rFonts w:hint="eastAsia"/>
        </w:rPr>
      </w:pPr>
    </w:p>
    <w:tbl>
      <w:tblPr>
        <w:tblW w:w="1413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4536"/>
        <w:gridCol w:w="4536"/>
        <w:gridCol w:w="1843"/>
      </w:tblGrid>
      <w:tr w:rsidR="00E52510" w14:paraId="3519BD52" w14:textId="77777777">
        <w:tblPrEx>
          <w:tblCellMar>
            <w:top w:w="0" w:type="dxa"/>
            <w:bottom w:w="0" w:type="dxa"/>
          </w:tblCellMar>
        </w:tblPrEx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947D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Przebieg lekcji</w:t>
            </w:r>
          </w:p>
          <w:p w14:paraId="4248623E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AE7A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Planowanie lekcji</w:t>
            </w:r>
          </w:p>
          <w:p w14:paraId="524B62E0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FC39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Uwagi metodyczne</w:t>
            </w:r>
          </w:p>
          <w:p w14:paraId="4004F02C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9D2E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 xml:space="preserve">Planowany czas  </w:t>
            </w:r>
          </w:p>
          <w:p w14:paraId="4C60B558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</w:tr>
      <w:tr w:rsidR="00E52510" w14:paraId="67B965E1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D027" w14:textId="77777777" w:rsidR="00E52510" w:rsidRDefault="00E52510">
            <w:pPr>
              <w:pStyle w:val="Standard"/>
              <w:rPr>
                <w:rFonts w:hint="eastAsia"/>
                <w:b/>
              </w:rPr>
            </w:pPr>
          </w:p>
          <w:p w14:paraId="63BE2814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lastRenderedPageBreak/>
              <w:t xml:space="preserve">Część wstępna ( </w:t>
            </w:r>
            <w:r>
              <w:rPr>
                <w:b/>
              </w:rPr>
              <w:t>rozgrzewka językowa):</w:t>
            </w:r>
          </w:p>
          <w:p w14:paraId="11148526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Sformułowanie tematu lekcji.</w:t>
            </w:r>
          </w:p>
          <w:p w14:paraId="5B44BC46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Uświadomienie celów lekcji.</w:t>
            </w:r>
          </w:p>
          <w:p w14:paraId="76F7AF7B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EAA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21E1B4D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Powitanie. Sprawdzenie obecności.</w:t>
            </w:r>
          </w:p>
          <w:p w14:paraId="080A44E0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>Zapisanie tematu lekcji.</w:t>
            </w:r>
          </w:p>
          <w:p w14:paraId="0D00E812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B1D5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 xml:space="preserve"> </w:t>
            </w:r>
          </w:p>
          <w:p w14:paraId="325A3A88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 xml:space="preserve"> Nauczyciel przypomina podstawowe zagadnienia</w:t>
            </w:r>
            <w:r>
              <w:rPr>
                <w:b/>
              </w:rPr>
              <w:t xml:space="preserve"> </w:t>
            </w:r>
            <w:r>
              <w:t>z poprzednich lekcji – budowę czasu przeszłego passé composé, a nas</w:t>
            </w:r>
            <w:r>
              <w:t>tępnie   zadaje uczniom pytania dotyczące ich upodobań muzycznych :” Quelle musique aimes – tu? Et pourquoi?", "Quelle musique  détestes – tu ? Et pourquoi ? "</w:t>
            </w:r>
          </w:p>
          <w:p w14:paraId="4A843A83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9BE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0FA4DAD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8 min.</w:t>
            </w:r>
          </w:p>
          <w:p w14:paraId="0D82A324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</w:tr>
      <w:tr w:rsidR="00E52510" w14:paraId="7F791EE6" w14:textId="77777777">
        <w:tblPrEx>
          <w:tblCellMar>
            <w:top w:w="0" w:type="dxa"/>
            <w:bottom w:w="0" w:type="dxa"/>
          </w:tblCellMar>
        </w:tblPrEx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65B8" w14:textId="77777777" w:rsidR="00E52510" w:rsidRDefault="00E52510">
            <w:pPr>
              <w:pStyle w:val="Standard"/>
              <w:rPr>
                <w:rFonts w:hint="eastAsia"/>
                <w:b/>
              </w:rPr>
            </w:pPr>
          </w:p>
          <w:p w14:paraId="14F91CC9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Rozwinięcie:</w:t>
            </w:r>
          </w:p>
          <w:p w14:paraId="33D215CD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Realizacja zadań – burza mózgów</w:t>
            </w:r>
          </w:p>
          <w:p w14:paraId="1D9B179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1E4C59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07CDB2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0EFD12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B371C7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C4C82C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E4131C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61F8F5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3C9B8BE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CC1323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AAFE54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8FBE6A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2CD6DCA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DF9AA4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E068C6F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C4656F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183170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D16299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646C12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36DB91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3623D6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AD9C1E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EEF901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7774A1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66189A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6EAA1E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252441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90B9F3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DE6FD6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194711F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6C4932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E4DC6F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8D6A10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CEBBB2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A783A9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16D524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9FA654E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Utrwalenie materiału i podsumowanie lekcji:</w:t>
            </w:r>
          </w:p>
          <w:p w14:paraId="260D305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30331C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C99421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E881E1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6F6BCEE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2BAE461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6D8491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277ACFA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433B53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EBB898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B988ACA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611336F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CEF112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A72BBBF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E99646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DADB157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Ewaluacja: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1BF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0339A65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Ćwiczenie umiejętności słuchania ze zrozumieniem.</w:t>
            </w:r>
          </w:p>
          <w:p w14:paraId="56B6D43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EF8B67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67D1C6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8B81441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8EDE43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95913AE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954E43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8C4AC7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C18FC7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59A33A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7BC600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0BC44D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1A96F0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C153C9A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5C2D0B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DCDBE3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906431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0492C7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23B99E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38C60D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B6B6F0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38FE48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23E8EE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4FCB31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D6F79A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89A2B7F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D83735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6ECA007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Ćwiczenie umiejętności pracy w grupie.</w:t>
            </w:r>
          </w:p>
          <w:p w14:paraId="1EC41B11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  </w:t>
            </w:r>
          </w:p>
          <w:p w14:paraId="644F0B9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77C13A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E0A637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F97248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461F7F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D73526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C2CA9F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881F25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C3B3D50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Ćwiczenie umiejętności rozumienia ze słuchu – </w:t>
            </w:r>
            <w:r>
              <w:t>analiza materiału audiowizualnego.</w:t>
            </w:r>
          </w:p>
          <w:p w14:paraId="77ABFF0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C62942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CDA0DB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44CB06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D18E6A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F54FF6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AD662B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D94DF17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5797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rStyle w:val="Internetlink"/>
                <w:rFonts w:eastAsia="Times New Roman" w:cs="Times New Roman"/>
                <w:color w:val="000000"/>
                <w:u w:val="none"/>
                <w:shd w:val="clear" w:color="auto" w:fill="FFFFFF"/>
              </w:rPr>
              <w:lastRenderedPageBreak/>
              <w:t xml:space="preserve">Nauczyciel wysyła uczniom link do tekstu piosenki  „Les Champs - Elysées” z lukami: </w:t>
            </w:r>
            <w:hyperlink r:id="rId9" w:history="1">
              <w:r>
                <w:rPr>
                  <w:rStyle w:val="Internetlink"/>
                  <w:rFonts w:eastAsia="Times New Roman" w:cs="Times New Roman"/>
                  <w:color w:val="000000"/>
                  <w:u w:val="none"/>
                  <w:shd w:val="clear" w:color="auto" w:fill="FFFFFF"/>
                </w:rPr>
                <w:t>https://learningapps.org/4834749</w:t>
              </w:r>
            </w:hyperlink>
          </w:p>
          <w:p w14:paraId="000FF45B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Uczniowie słuchają i uzupełniają </w:t>
            </w:r>
            <w:r>
              <w:t>brakujące słowa, po wykonaniu ćwiczenia odsyłają wybranemu koledze/koleżance oraz  nauczycielowi. Uczniowie wspólnie sprawdzają tekst, oceniają wzajemnie swoją pracę,  dokonując ostatecznego wyboru i przedstawiając nauczycielowi.</w:t>
            </w:r>
          </w:p>
          <w:p w14:paraId="7F1DF8E2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Nauczyciel wysyła uczniom </w:t>
            </w:r>
            <w:r>
              <w:t>plik z tekstem i dodatkowo u</w:t>
            </w:r>
            <w:r>
              <w:rPr>
                <w:rFonts w:cs="Times New Roman"/>
                <w:shd w:val="clear" w:color="auto" w:fill="FFFFFF"/>
              </w:rPr>
              <w:t xml:space="preserve">dostępnienia ekran z odpowiednim materiałem audiowizualnym </w:t>
            </w:r>
            <w:hyperlink r:id="rId10" w:history="1">
              <w:r>
                <w:rPr>
                  <w:rFonts w:cs="Times New Roman"/>
                  <w:shd w:val="clear" w:color="auto" w:fill="FFFFFF"/>
                </w:rPr>
                <w:t>https://www.youtube.com/watch?v=d9V-zUlrhEE</w:t>
              </w:r>
            </w:hyperlink>
            <w:r>
              <w:rPr>
                <w:rFonts w:cs="Times New Roman"/>
                <w:shd w:val="clear" w:color="auto" w:fill="FFFFFF"/>
              </w:rPr>
              <w:t xml:space="preserve"> - tekst i wykonanie piosenki. Uczniowie mają okazję skonfrontowa</w:t>
            </w:r>
            <w:r>
              <w:rPr>
                <w:rFonts w:cs="Times New Roman"/>
                <w:shd w:val="clear" w:color="auto" w:fill="FFFFFF"/>
              </w:rPr>
              <w:t>ć  swoje wersje z materiałem autentycznym i ocenić efekty swojej pracy. Następnie nauczyciel zapoznaje uczniów z nowym słownictwem, które pojawia się w  tekście, prosi uczniów o przeczytanie tekstu i wykazanie się zrozumieniem kontekstu piosenki oraz wyszu</w:t>
            </w:r>
            <w:r>
              <w:rPr>
                <w:rFonts w:cs="Times New Roman"/>
                <w:shd w:val="clear" w:color="auto" w:fill="FFFFFF"/>
              </w:rPr>
              <w:t>kanie czasowników zastosowanych w czasie pass</w:t>
            </w:r>
            <w:r>
              <w:rPr>
                <w:rFonts w:ascii="Arial" w:hAnsi="Arial" w:cs="Times New Roman"/>
                <w:shd w:val="clear" w:color="auto" w:fill="FFFFFF"/>
              </w:rPr>
              <w:t>é</w:t>
            </w:r>
            <w:r>
              <w:rPr>
                <w:rFonts w:cs="Times New Roman"/>
                <w:shd w:val="clear" w:color="auto" w:fill="FFFFFF"/>
              </w:rPr>
              <w:t xml:space="preserve"> compos</w:t>
            </w:r>
            <w:r>
              <w:rPr>
                <w:rFonts w:ascii="Arial" w:hAnsi="Arial" w:cs="Times New Roman"/>
                <w:shd w:val="clear" w:color="auto" w:fill="FFFFFF"/>
              </w:rPr>
              <w:t>é</w:t>
            </w:r>
            <w:r>
              <w:rPr>
                <w:rFonts w:cs="Times New Roman"/>
                <w:shd w:val="clear" w:color="auto" w:fill="FFFFFF"/>
              </w:rPr>
              <w:t xml:space="preserve">.  </w:t>
            </w:r>
          </w:p>
          <w:p w14:paraId="3BE1EE4A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 xml:space="preserve">Po przedyskutowaniu w parach i ustaleniu odpowiedzi (burza mózgów) uczniowie </w:t>
            </w:r>
            <w:r>
              <w:rPr>
                <w:rFonts w:cs="Times New Roman"/>
                <w:shd w:val="clear" w:color="auto" w:fill="FFFFFF"/>
              </w:rPr>
              <w:lastRenderedPageBreak/>
              <w:t>prezentują nauczycielowi wykonane  zadania. Po wspólnym omówieniu całego tekstu uczniowie słuchają ponownie piosenkę w ce</w:t>
            </w:r>
            <w:r>
              <w:rPr>
                <w:rFonts w:cs="Times New Roman"/>
                <w:shd w:val="clear" w:color="auto" w:fill="FFFFFF"/>
              </w:rPr>
              <w:t>lu utrwalenia nowe słownictwo i struktury gramatyczne.</w:t>
            </w:r>
          </w:p>
          <w:p w14:paraId="657F5BA1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Za aktywność i pracę na lekcji uczniowie są oceniani.</w:t>
            </w:r>
          </w:p>
          <w:p w14:paraId="61EB2C04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 </w:t>
            </w:r>
          </w:p>
          <w:p w14:paraId="1604915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8476734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Następnie nauczyciel wykorzystując stronę:</w:t>
            </w:r>
          </w:p>
          <w:p w14:paraId="764F181E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rStyle w:val="Internetlink"/>
                <w:rFonts w:cs="Times New Roman"/>
                <w:u w:val="none"/>
                <w:shd w:val="clear" w:color="auto" w:fill="FFFFFF"/>
              </w:rPr>
              <w:t xml:space="preserve"> </w:t>
            </w:r>
            <w:hyperlink r:id="rId11" w:history="1">
              <w:r>
                <w:rPr>
                  <w:rStyle w:val="Internetlink"/>
                </w:rPr>
                <w:t>https://www.youtube.com/watch?v=xce94Wvytgo</w:t>
              </w:r>
            </w:hyperlink>
            <w:r>
              <w:rPr>
                <w:rStyle w:val="Internetlink"/>
                <w:rFonts w:cs="Times New Roman"/>
                <w:color w:val="000000"/>
                <w:u w:val="none"/>
                <w:shd w:val="clear" w:color="auto" w:fill="FFFFFF"/>
              </w:rPr>
              <w:t xml:space="preserve"> udostępnienia ekran </w:t>
            </w:r>
            <w:r>
              <w:rPr>
                <w:rStyle w:val="Internetlink"/>
                <w:rFonts w:cs="Times New Roman"/>
                <w:color w:val="000000"/>
                <w:u w:val="none"/>
                <w:shd w:val="clear" w:color="auto" w:fill="FFFFFF"/>
              </w:rPr>
              <w:br/>
            </w:r>
            <w:r>
              <w:rPr>
                <w:rStyle w:val="Internetlink"/>
                <w:rFonts w:cs="Times New Roman"/>
                <w:color w:val="000000"/>
                <w:u w:val="none"/>
                <w:shd w:val="clear" w:color="auto" w:fill="FFFFFF"/>
              </w:rPr>
              <w:t>z materiałem audiowizualnym - filmik na temat upodobań muzycznych Francuzów.</w:t>
            </w:r>
          </w:p>
          <w:p w14:paraId="535D3C1F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rPr>
                <w:rStyle w:val="Internetlink"/>
                <w:rFonts w:cs="Times New Roman"/>
                <w:color w:val="000000"/>
                <w:u w:val="none"/>
                <w:shd w:val="clear" w:color="auto" w:fill="FFFFFF"/>
              </w:rPr>
              <w:t>W ten sposób uczniowie  mogą utrwalić  poznane na lekcj</w:t>
            </w:r>
            <w:r>
              <w:rPr>
                <w:rStyle w:val="Internetlink"/>
                <w:rFonts w:cs="Times New Roman"/>
                <w:color w:val="000000"/>
                <w:u w:val="none"/>
                <w:shd w:val="clear" w:color="auto" w:fill="FFFFFF"/>
              </w:rPr>
              <w:t>i słownictwo oraz czasy.</w:t>
            </w:r>
          </w:p>
          <w:p w14:paraId="3AD8499A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Po wysłuchaniu  i obejrzeniu materiału uczniowie zobowiązani są do przekazania  informacji na temat ulubionych gatunków muzycznych Francuzów.</w:t>
            </w:r>
          </w:p>
          <w:p w14:paraId="168C78B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5FF707A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 Na zadanie domowe uczniowie powinni opisać swoje preferencje muzyczne stosując nowe wyr</w:t>
            </w:r>
            <w:r>
              <w:t>ażenia i słownictwo.</w:t>
            </w:r>
          </w:p>
          <w:p w14:paraId="538ABF0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CD0418C" w14:textId="77777777" w:rsidR="00E52510" w:rsidRDefault="003214A3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Nauczyciel zadaje pytania uczniom:</w:t>
            </w:r>
          </w:p>
          <w:p w14:paraId="2C6F59F3" w14:textId="77777777" w:rsidR="00E52510" w:rsidRDefault="003214A3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- Czego nowego nauczyli się na dzisiejszej lekcji?</w:t>
            </w:r>
          </w:p>
          <w:p w14:paraId="46DA7AB2" w14:textId="77777777" w:rsidR="00E52510" w:rsidRDefault="003214A3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-    Czy  zamierzone cele zostały osiągnięte?</w:t>
            </w:r>
          </w:p>
          <w:p w14:paraId="46A1DA14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FBD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0C476DC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15 min.</w:t>
            </w:r>
          </w:p>
          <w:p w14:paraId="6C10D26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C63A1C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5419D7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142C01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8CFEE8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BFE5F2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8941D4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534E22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8D58BA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35C2F9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29A48C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3E62E64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08E8C1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7A13F6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00AEFC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E9C403E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B593370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81709E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6E3E84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053450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58B4DA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C2F8131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57C408B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AC4E532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E997AB0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lastRenderedPageBreak/>
              <w:t>10 min.</w:t>
            </w:r>
          </w:p>
          <w:p w14:paraId="6104B5B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CBCDA9F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41BB9C3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6B249EC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30CAEC01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3CCB33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F03F81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65112F9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0F51B00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BDAC0A7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221DA4C8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647458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574320B6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454AC9B2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>12 min.</w:t>
            </w:r>
          </w:p>
          <w:p w14:paraId="61289ADD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6DC9EB05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764A1DBE" w14:textId="77777777" w:rsidR="00E52510" w:rsidRDefault="00E52510">
            <w:pPr>
              <w:pStyle w:val="Standard"/>
              <w:rPr>
                <w:rFonts w:hint="eastAsia"/>
              </w:rPr>
            </w:pPr>
          </w:p>
          <w:p w14:paraId="1463F6D7" w14:textId="77777777" w:rsidR="00E52510" w:rsidRDefault="003214A3">
            <w:pPr>
              <w:pStyle w:val="Standard"/>
              <w:rPr>
                <w:rFonts w:hint="eastAsia"/>
              </w:rPr>
            </w:pPr>
            <w:r>
              <w:t xml:space="preserve"> </w:t>
            </w:r>
          </w:p>
          <w:p w14:paraId="5A015079" w14:textId="77777777" w:rsidR="00E52510" w:rsidRDefault="00E52510">
            <w:pPr>
              <w:pStyle w:val="Standard"/>
              <w:rPr>
                <w:rFonts w:hint="eastAsia"/>
              </w:rPr>
            </w:pPr>
          </w:p>
        </w:tc>
      </w:tr>
    </w:tbl>
    <w:p w14:paraId="64A361CD" w14:textId="77777777" w:rsidR="00E52510" w:rsidRDefault="00E52510">
      <w:pPr>
        <w:pStyle w:val="Standard"/>
        <w:rPr>
          <w:rFonts w:hint="eastAsia"/>
        </w:rPr>
      </w:pPr>
    </w:p>
    <w:p w14:paraId="6AEBE63D" w14:textId="77777777" w:rsidR="00E52510" w:rsidRDefault="00E52510">
      <w:pPr>
        <w:pStyle w:val="Nagwek1"/>
        <w:rPr>
          <w:rFonts w:ascii="Liberation Serif" w:hAnsi="Liberation Serif"/>
        </w:rPr>
      </w:pPr>
    </w:p>
    <w:sectPr w:rsidR="00E52510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E00A8" w14:textId="77777777" w:rsidR="003214A3" w:rsidRDefault="003214A3">
      <w:pPr>
        <w:rPr>
          <w:rFonts w:hint="eastAsia"/>
        </w:rPr>
      </w:pPr>
      <w:r>
        <w:separator/>
      </w:r>
    </w:p>
  </w:endnote>
  <w:endnote w:type="continuationSeparator" w:id="0">
    <w:p w14:paraId="313DB653" w14:textId="77777777" w:rsidR="003214A3" w:rsidRDefault="003214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6C14C" w14:textId="77777777" w:rsidR="003214A3" w:rsidRDefault="003214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2B8880" w14:textId="77777777" w:rsidR="003214A3" w:rsidRDefault="003214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2510"/>
    <w:rsid w:val="003214A3"/>
    <w:rsid w:val="00DF28B6"/>
    <w:rsid w:val="00E5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1FFB8"/>
  <w15:docId w15:val="{EFBE7BA5-4E01-B247-BBCD-A87454F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48347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ce94Wvyt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9V-zUlrhEE" TargetMode="External"/><Relationship Id="rId11" Type="http://schemas.openxmlformats.org/officeDocument/2006/relationships/hyperlink" Target="https://www.youtube.com/watch?v=xce94Wvytgo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d9V-zUlrh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arningapps.org/483474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Arkadiusz Tazbir</cp:lastModifiedBy>
  <cp:revision>2</cp:revision>
  <dcterms:created xsi:type="dcterms:W3CDTF">2021-06-11T22:32:00Z</dcterms:created>
  <dcterms:modified xsi:type="dcterms:W3CDTF">2021-06-11T22:32:00Z</dcterms:modified>
</cp:coreProperties>
</file>